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17E" w:rsidRDefault="00014B64" w:rsidP="00E8617E">
      <w:pPr>
        <w:jc w:val="center"/>
        <w:rPr>
          <w:sz w:val="44"/>
          <w:szCs w:val="44"/>
        </w:rPr>
      </w:pPr>
      <w:r>
        <w:rPr>
          <w:noProof/>
        </w:rPr>
        <w:pict>
          <v:shapetype id="_x0000_t202" coordsize="21600,21600" o:spt="202" path="m,l,21600r21600,l21600,xe">
            <v:stroke joinstyle="miter"/>
            <v:path gradientshapeok="t" o:connecttype="rect"/>
          </v:shapetype>
          <v:shape id="_x0000_s1039" type="#_x0000_t202" style="position:absolute;left:0;text-align:left;margin-left:-16.5pt;margin-top:-27.75pt;width:237pt;height:55.5pt;z-index:251665408" filled="f" stroked="f">
            <v:textbox>
              <w:txbxContent>
                <w:p w:rsidR="00DB10B8" w:rsidRPr="00014B64" w:rsidRDefault="00DB10B8">
                  <w:pPr>
                    <w:rPr>
                      <w:sz w:val="32"/>
                      <w:szCs w:val="32"/>
                    </w:rPr>
                  </w:pPr>
                  <w:r>
                    <w:rPr>
                      <w:sz w:val="32"/>
                      <w:szCs w:val="32"/>
                    </w:rPr>
                    <w:t xml:space="preserve">Kathleen </w:t>
                  </w:r>
                  <w:proofErr w:type="spellStart"/>
                  <w:r>
                    <w:rPr>
                      <w:sz w:val="32"/>
                      <w:szCs w:val="32"/>
                    </w:rPr>
                    <w:t>Romanelli</w:t>
                  </w:r>
                  <w:proofErr w:type="spellEnd"/>
                </w:p>
              </w:txbxContent>
            </v:textbox>
          </v:shape>
        </w:pict>
      </w:r>
      <w:r w:rsidR="00180686" w:rsidRPr="00180686">
        <w:rPr>
          <w:noProof/>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left:0;text-align:left;margin-left:-7.7pt;margin-top:-8.55pt;width:478.7pt;height:39.3pt;z-index:251660288;mso-position-horizontal-relative:text;mso-position-vertical-relative:text;mso-width-relative:page;mso-height-relative:page" adj="0" fillcolor="black">
            <v:shadow color="#868686"/>
            <v:textpath style="font-family:&quot;Goudy Old Style&quot;;v-text-kern:t" trim="t" fitpath="t" xscale="f" string="Websites"/>
          </v:shape>
        </w:pict>
      </w:r>
    </w:p>
    <w:p w:rsidR="00D14B16" w:rsidRPr="00E8617E" w:rsidRDefault="00180686" w:rsidP="00E8617E">
      <w:pPr>
        <w:jc w:val="center"/>
        <w:rPr>
          <w:sz w:val="44"/>
          <w:szCs w:val="44"/>
        </w:rPr>
      </w:pPr>
      <w:r>
        <w:rPr>
          <w:noProof/>
          <w:sz w:val="44"/>
          <w:szCs w:val="44"/>
        </w:rPr>
        <w:pict>
          <v:shape id="_x0000_s1037" type="#_x0000_t202" style="position:absolute;left:0;text-align:left;margin-left:-7.7pt;margin-top:428.6pt;width:482.45pt;height:187.45pt;z-index:251664384;mso-width-relative:margin;mso-height-relative:margin">
            <v:textbox>
              <w:txbxContent>
                <w:p w:rsidR="00DB10B8" w:rsidRDefault="00DB10B8" w:rsidP="00A11318">
                  <w:r>
                    <w:t>Title/</w:t>
                  </w:r>
                  <w:proofErr w:type="spellStart"/>
                  <w:r>
                    <w:t>url</w:t>
                  </w:r>
                  <w:proofErr w:type="spellEnd"/>
                  <w:r>
                    <w:t xml:space="preserve"> (address):</w:t>
                  </w:r>
                  <w:r w:rsidR="00872943">
                    <w:t xml:space="preserve"> </w:t>
                  </w:r>
                  <w:r w:rsidR="00872943" w:rsidRPr="00872943">
                    <w:t>http://www.physicslessons.com/exp7b.htm</w:t>
                  </w:r>
                </w:p>
                <w:p w:rsidR="00DB10B8" w:rsidRDefault="00DB10B8" w:rsidP="00A11318">
                  <w:r>
                    <w:t>Grade Level Range:</w:t>
                  </w:r>
                  <w:r w:rsidR="00872943">
                    <w:t xml:space="preserve"> 9-12</w:t>
                  </w:r>
                </w:p>
                <w:p w:rsidR="00DB10B8" w:rsidRDefault="00DB10B8" w:rsidP="00A11318">
                  <w:r>
                    <w:t>Description:</w:t>
                  </w:r>
                  <w:r w:rsidR="00872943">
                    <w:t xml:space="preserve"> This Golf Challenge activity is an opportunity for students to apply their knowledge of vectors and Newton’s Laws of Motion.  They will apply force at a variety of club head angles to hit or launch their golf ball.  </w:t>
                  </w:r>
                </w:p>
                <w:p w:rsidR="00DB10B8" w:rsidRDefault="00DB10B8" w:rsidP="00A11318">
                  <w:r>
                    <w:t>Implementation:</w:t>
                  </w:r>
                  <w:r w:rsidR="00872943">
                    <w:t xml:space="preserve">  Vectors are a challenging concept.</w:t>
                  </w:r>
                  <w:r w:rsidR="00872943" w:rsidRPr="00872943">
                    <w:t xml:space="preserve"> </w:t>
                  </w:r>
                  <w:r w:rsidR="00872943">
                    <w:t xml:space="preserve">  Force and velocity are vector quantities and affect the motion of objects.  The projectile motion of the golf ball can be predicted or calculated in by students in advance and confirmed (observed) through the online activity.</w:t>
                  </w:r>
                </w:p>
              </w:txbxContent>
            </v:textbox>
          </v:shape>
        </w:pict>
      </w:r>
      <w:r>
        <w:rPr>
          <w:noProof/>
          <w:sz w:val="44"/>
          <w:szCs w:val="44"/>
        </w:rPr>
        <w:pict>
          <v:shape id="_x0000_s1036" type="#_x0000_t202" style="position:absolute;left:0;text-align:left;margin-left:-7.7pt;margin-top:229.1pt;width:482.45pt;height:187.45pt;z-index:251663360;mso-width-relative:margin;mso-height-relative:margin">
            <v:textbox>
              <w:txbxContent>
                <w:p w:rsidR="00DB10B8" w:rsidRDefault="00DB10B8" w:rsidP="00A11318">
                  <w:r>
                    <w:t>Title/</w:t>
                  </w:r>
                  <w:proofErr w:type="spellStart"/>
                  <w:r>
                    <w:t>url</w:t>
                  </w:r>
                  <w:proofErr w:type="spellEnd"/>
                  <w:r>
                    <w:t xml:space="preserve"> (address):</w:t>
                  </w:r>
                  <w:r w:rsidR="00C96AEA">
                    <w:t xml:space="preserve"> </w:t>
                  </w:r>
                  <w:r w:rsidR="00C96AEA" w:rsidRPr="00C96AEA">
                    <w:t>http://resources.schoolscience.co.uk/BritishEnergy/11-14/circh3pg1.html</w:t>
                  </w:r>
                </w:p>
                <w:p w:rsidR="00DB10B8" w:rsidRDefault="00DB10B8" w:rsidP="00A11318">
                  <w:r>
                    <w:t>Grade Level Range:</w:t>
                  </w:r>
                  <w:r w:rsidR="00C96AEA">
                    <w:t xml:space="preserve"> High School - College</w:t>
                  </w:r>
                </w:p>
                <w:p w:rsidR="00DB10B8" w:rsidRDefault="00DB10B8" w:rsidP="00A11318">
                  <w:r>
                    <w:t>Description:</w:t>
                  </w:r>
                  <w:r w:rsidR="00C96AEA">
                    <w:t xml:space="preserve"> This Electric Circuit activity includes three challenges.  Students learn what happens when switches, batteries, bulbs and wires are used in series and parallel patterns.</w:t>
                  </w:r>
                </w:p>
                <w:p w:rsidR="00DB10B8" w:rsidRDefault="00DB10B8" w:rsidP="00A11318">
                  <w:r>
                    <w:t>Implementation:</w:t>
                  </w:r>
                  <w:r w:rsidR="00C96AEA">
                    <w:t xml:space="preserve">  I would use this web lesson after teaching the fundamentals of electricity as an online lab activity.  Assessment would follow in my lab classroom where students would build a real circuit with the materials and challenge question I provide them.  The website lets students learn and review through inquiry.</w:t>
                  </w:r>
                </w:p>
              </w:txbxContent>
            </v:textbox>
          </v:shape>
        </w:pict>
      </w:r>
      <w:r>
        <w:rPr>
          <w:noProof/>
          <w:sz w:val="44"/>
          <w:szCs w:val="44"/>
          <w:lang w:eastAsia="zh-TW"/>
        </w:rPr>
        <w:pict>
          <v:shape id="_x0000_s1029" type="#_x0000_t202" style="position:absolute;left:0;text-align:left;margin-left:-7.7pt;margin-top:29.65pt;width:482.45pt;height:187.45pt;z-index:251662336;mso-width-relative:margin;mso-height-relative:margin">
            <v:textbox>
              <w:txbxContent>
                <w:p w:rsidR="00DB10B8" w:rsidRDefault="00DB10B8">
                  <w:r>
                    <w:t>Title/</w:t>
                  </w:r>
                  <w:proofErr w:type="spellStart"/>
                  <w:r>
                    <w:t>url</w:t>
                  </w:r>
                  <w:proofErr w:type="spellEnd"/>
                  <w:r>
                    <w:t xml:space="preserve"> (address):</w:t>
                  </w:r>
                  <w:r w:rsidRPr="007F20A4">
                    <w:t xml:space="preserve"> http://www.edheads.org/activities/simple-machines/frame_loader.htm</w:t>
                  </w:r>
                </w:p>
                <w:p w:rsidR="00DB10B8" w:rsidRDefault="00DB10B8">
                  <w:r>
                    <w:t>Grade Level Range: 2-12</w:t>
                  </w:r>
                </w:p>
                <w:p w:rsidR="00DB10B8" w:rsidRDefault="00DB10B8">
                  <w:r>
                    <w:t xml:space="preserve">Description: This is an activity where students enter rooms and identify a variety of </w:t>
                  </w:r>
                  <w:r w:rsidR="00800EFF">
                    <w:t xml:space="preserve">familiar </w:t>
                  </w:r>
                  <w:r>
                    <w:t>simple machines</w:t>
                  </w:r>
                  <w:r w:rsidR="00800EFF">
                    <w:t>.  Students click on a machine, see how it works and read about its function.  Discovery of all machines in a room is followed by a quiz.</w:t>
                  </w:r>
                </w:p>
                <w:p w:rsidR="00DB10B8" w:rsidRDefault="00DB10B8">
                  <w:r>
                    <w:t>Implementation:</w:t>
                  </w:r>
                  <w:r w:rsidR="00800EFF">
                    <w:t xml:space="preserve">  This is a web lesson we have been using in our 9</w:t>
                  </w:r>
                  <w:r w:rsidR="00800EFF" w:rsidRPr="00800EFF">
                    <w:rPr>
                      <w:vertAlign w:val="superscript"/>
                    </w:rPr>
                    <w:t>th</w:t>
                  </w:r>
                  <w:r w:rsidR="00800EFF">
                    <w:t xml:space="preserve"> grade Simple Machines Unit.  I assign the lesson after teaching about forces and motion and our lab on how different classes of levers work.  Students take notes during the online activity.  Review of class notes, lab results and </w:t>
                  </w:r>
                  <w:proofErr w:type="spellStart"/>
                  <w:r w:rsidR="00800EFF">
                    <w:t>Edhead</w:t>
                  </w:r>
                  <w:proofErr w:type="spellEnd"/>
                  <w:r w:rsidR="00800EFF">
                    <w:t xml:space="preserve"> notes is followed </w:t>
                  </w:r>
                  <w:proofErr w:type="gramStart"/>
                  <w:r w:rsidR="00800EFF">
                    <w:t>by  our</w:t>
                  </w:r>
                  <w:proofErr w:type="gramEnd"/>
                  <w:r w:rsidR="00800EFF">
                    <w:t xml:space="preserve"> unit test.</w:t>
                  </w:r>
                </w:p>
              </w:txbxContent>
            </v:textbox>
          </v:shape>
        </w:pict>
      </w:r>
      <w:r w:rsidR="008D7F92">
        <w:rPr>
          <w:sz w:val="44"/>
          <w:szCs w:val="44"/>
        </w:rPr>
        <w:t xml:space="preserve">Find </w:t>
      </w:r>
      <w:r w:rsidR="00A11318">
        <w:rPr>
          <w:sz w:val="44"/>
          <w:szCs w:val="44"/>
        </w:rPr>
        <w:t xml:space="preserve">3 </w:t>
      </w:r>
      <w:r w:rsidR="008D7F92" w:rsidRPr="009F3E99">
        <w:rPr>
          <w:sz w:val="44"/>
          <w:szCs w:val="44"/>
          <w:highlight w:val="yellow"/>
        </w:rPr>
        <w:t>interactive websites</w:t>
      </w:r>
      <w:r w:rsidR="008D7F92">
        <w:rPr>
          <w:sz w:val="44"/>
          <w:szCs w:val="44"/>
        </w:rPr>
        <w:t xml:space="preserve"> within your curriculum:</w:t>
      </w:r>
    </w:p>
    <w:sectPr w:rsidR="00D14B16" w:rsidRPr="00E8617E" w:rsidSect="00253586">
      <w:pgSz w:w="12240" w:h="15840"/>
      <w:pgMar w:top="1440" w:right="1440" w:bottom="1440" w:left="1440" w:header="720" w:footer="720" w:gutter="0"/>
      <w:pgBorders w:offsetFrom="page">
        <w:top w:val="tribal4" w:sz="24" w:space="24" w:color="auto"/>
        <w:left w:val="tribal4" w:sz="24" w:space="24" w:color="auto"/>
        <w:bottom w:val="tribal4" w:sz="24" w:space="24" w:color="auto"/>
        <w:right w:val="tribal4"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617E"/>
    <w:rsid w:val="00014B64"/>
    <w:rsid w:val="00180686"/>
    <w:rsid w:val="0023583F"/>
    <w:rsid w:val="00253586"/>
    <w:rsid w:val="00421AD5"/>
    <w:rsid w:val="005548B0"/>
    <w:rsid w:val="005A63C8"/>
    <w:rsid w:val="007F20A4"/>
    <w:rsid w:val="00800EFF"/>
    <w:rsid w:val="00872943"/>
    <w:rsid w:val="008D7F92"/>
    <w:rsid w:val="009F3E99"/>
    <w:rsid w:val="00A11318"/>
    <w:rsid w:val="00A37824"/>
    <w:rsid w:val="00C96AEA"/>
    <w:rsid w:val="00D14B16"/>
    <w:rsid w:val="00DB10B8"/>
    <w:rsid w:val="00E861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B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61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1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8</Words>
  <Characters>50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School District of Janesville</Company>
  <LinksUpToDate>false</LinksUpToDate>
  <CharactersWithSpaces>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eclarke</dc:creator>
  <cp:keywords/>
  <dc:description/>
  <cp:lastModifiedBy>Mrs. Kathleen Romanelli</cp:lastModifiedBy>
  <cp:revision>6</cp:revision>
  <cp:lastPrinted>2009-06-10T16:04:00Z</cp:lastPrinted>
  <dcterms:created xsi:type="dcterms:W3CDTF">2010-08-18T14:12:00Z</dcterms:created>
  <dcterms:modified xsi:type="dcterms:W3CDTF">2010-08-18T15:22:00Z</dcterms:modified>
</cp:coreProperties>
</file>